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07A3" w14:textId="77777777" w:rsidR="00142E80" w:rsidRDefault="00142E80" w:rsidP="005C7C56">
      <w:pPr>
        <w:pStyle w:val="NormalWeb"/>
        <w:spacing w:line="276" w:lineRule="auto"/>
        <w:jc w:val="both"/>
        <w:rPr>
          <w:rFonts w:ascii="Montserrat Light" w:hAnsi="Montserrat Light" w:cs="Arial"/>
          <w:color w:val="000000"/>
          <w:sz w:val="22"/>
          <w:szCs w:val="22"/>
        </w:rPr>
      </w:pPr>
    </w:p>
    <w:p w14:paraId="37A33E8E" w14:textId="398FEE05" w:rsidR="005C7C56" w:rsidRPr="00142E80" w:rsidRDefault="005C7C56" w:rsidP="005C7C56">
      <w:pPr>
        <w:pStyle w:val="NormalWeb"/>
        <w:spacing w:line="276" w:lineRule="auto"/>
        <w:jc w:val="both"/>
        <w:rPr>
          <w:rFonts w:ascii="Montserrat Light" w:hAnsi="Montserrat Light" w:cs="Arial"/>
          <w:color w:val="000000"/>
          <w:sz w:val="22"/>
          <w:szCs w:val="22"/>
        </w:rPr>
      </w:pPr>
      <w:r w:rsidRPr="00142E80">
        <w:rPr>
          <w:rFonts w:ascii="Montserrat Light" w:hAnsi="Montserrat Light" w:cs="Arial"/>
          <w:color w:val="000000"/>
          <w:sz w:val="22"/>
          <w:szCs w:val="22"/>
        </w:rPr>
        <w:t xml:space="preserve">El Departamento de Licencias de Obas dependiente de la Dirección de Planeación Urbana y Licencias adscrita a la Secretaría de Obras </w:t>
      </w:r>
      <w:r w:rsidR="00A538D0" w:rsidRPr="00142E80">
        <w:rPr>
          <w:rFonts w:ascii="Montserrat Light" w:hAnsi="Montserrat Light" w:cs="Arial"/>
          <w:color w:val="000000"/>
          <w:sz w:val="22"/>
          <w:szCs w:val="22"/>
        </w:rPr>
        <w:t>Públicas</w:t>
      </w:r>
      <w:r w:rsidRPr="00142E80">
        <w:rPr>
          <w:rFonts w:ascii="Montserrat Light" w:hAnsi="Montserrat Light" w:cs="Arial"/>
          <w:color w:val="000000"/>
          <w:sz w:val="22"/>
          <w:szCs w:val="22"/>
        </w:rPr>
        <w:t xml:space="preserve"> y Desarrollo Urbano del H. Ayuntamiento de Oaxaca de Juárez, es el</w:t>
      </w:r>
      <w:r w:rsidR="00E7087A" w:rsidRPr="00142E80">
        <w:rPr>
          <w:rFonts w:ascii="Montserrat Light" w:hAnsi="Montserrat Light" w:cs="Arial"/>
          <w:color w:val="000000"/>
          <w:sz w:val="22"/>
          <w:szCs w:val="22"/>
        </w:rPr>
        <w:t xml:space="preserve"> área </w:t>
      </w:r>
      <w:r w:rsidRPr="00142E80">
        <w:rPr>
          <w:rFonts w:ascii="Montserrat Light" w:hAnsi="Montserrat Light" w:cs="Arial"/>
          <w:color w:val="000000"/>
          <w:sz w:val="22"/>
          <w:szCs w:val="22"/>
        </w:rPr>
        <w:t xml:space="preserve">responsable del tratamiento de los datos personales que nos proporcione. </w:t>
      </w:r>
    </w:p>
    <w:p w14:paraId="0CA3A9AD" w14:textId="497C406B" w:rsidR="005C7C56" w:rsidRPr="00142E80" w:rsidRDefault="005C7C56" w:rsidP="005C7C56">
      <w:pPr>
        <w:pStyle w:val="NormalWeb"/>
        <w:spacing w:line="276" w:lineRule="auto"/>
        <w:jc w:val="both"/>
        <w:rPr>
          <w:rFonts w:ascii="Montserrat Light" w:hAnsi="Montserrat Light" w:cs="Arial"/>
          <w:color w:val="000000"/>
          <w:sz w:val="22"/>
          <w:szCs w:val="22"/>
        </w:rPr>
      </w:pPr>
      <w:r w:rsidRPr="00142E80">
        <w:rPr>
          <w:rFonts w:ascii="Montserrat Light" w:hAnsi="Montserrat Light" w:cs="Arial"/>
          <w:color w:val="000000"/>
          <w:sz w:val="22"/>
          <w:szCs w:val="22"/>
        </w:rPr>
        <w:t xml:space="preserve">Los datos personales serán recabados y utilizados para las siguientes finalidades: </w:t>
      </w:r>
      <w:r w:rsidR="00E7087A" w:rsidRPr="00142E80">
        <w:rPr>
          <w:rFonts w:ascii="Montserrat Light" w:hAnsi="Montserrat Light" w:cs="Arial"/>
          <w:color w:val="000000"/>
          <w:sz w:val="22"/>
          <w:szCs w:val="22"/>
        </w:rPr>
        <w:t xml:space="preserve">1.- </w:t>
      </w:r>
      <w:r w:rsidRPr="00142E80">
        <w:rPr>
          <w:rFonts w:ascii="Montserrat Light" w:hAnsi="Montserrat Light" w:cs="Arial"/>
          <w:color w:val="000000"/>
          <w:sz w:val="22"/>
          <w:szCs w:val="22"/>
        </w:rPr>
        <w:t>Trámite de Licencias de Obra Mayor, Licencias de Obra Menor, Renovaciones de Licencias, Avances y Suspensión de obra, Usos y Ocupación de Obra (Terminación de Obra)</w:t>
      </w:r>
      <w:r w:rsidR="001A44CE" w:rsidRPr="00142E80">
        <w:rPr>
          <w:rFonts w:ascii="Montserrat Light" w:hAnsi="Montserrat Light" w:cs="Arial"/>
          <w:color w:val="000000"/>
          <w:sz w:val="22"/>
          <w:szCs w:val="22"/>
        </w:rPr>
        <w:t>,</w:t>
      </w:r>
      <w:r w:rsidR="00E7087A" w:rsidRPr="00142E80">
        <w:rPr>
          <w:rFonts w:ascii="Montserrat Light" w:hAnsi="Montserrat Light" w:cs="Arial"/>
          <w:color w:val="000000"/>
          <w:sz w:val="22"/>
          <w:szCs w:val="22"/>
        </w:rPr>
        <w:t xml:space="preserve"> 2.- Licencia</w:t>
      </w:r>
      <w:r w:rsidR="001A44CE" w:rsidRPr="00142E80">
        <w:rPr>
          <w:rFonts w:ascii="Montserrat Light" w:hAnsi="Montserrat Light" w:cs="Arial"/>
          <w:color w:val="000000"/>
          <w:sz w:val="22"/>
          <w:szCs w:val="22"/>
        </w:rPr>
        <w:t xml:space="preserve"> de Subdivisión Bajo </w:t>
      </w:r>
      <w:r w:rsidR="00143EAF" w:rsidRPr="00142E80">
        <w:rPr>
          <w:rFonts w:ascii="Montserrat Light" w:hAnsi="Montserrat Light" w:cs="Arial"/>
          <w:color w:val="000000"/>
          <w:sz w:val="22"/>
          <w:szCs w:val="22"/>
        </w:rPr>
        <w:t>Régimen</w:t>
      </w:r>
      <w:r w:rsidR="001A44CE" w:rsidRPr="00142E80">
        <w:rPr>
          <w:rFonts w:ascii="Montserrat Light" w:hAnsi="Montserrat Light" w:cs="Arial"/>
          <w:color w:val="000000"/>
          <w:sz w:val="22"/>
          <w:szCs w:val="22"/>
        </w:rPr>
        <w:t xml:space="preserve"> de Propiedad en Condominio</w:t>
      </w:r>
      <w:r w:rsidRPr="00142E80">
        <w:rPr>
          <w:rFonts w:ascii="Montserrat Light" w:hAnsi="Montserrat Light" w:cs="Arial"/>
          <w:color w:val="000000"/>
          <w:sz w:val="22"/>
          <w:szCs w:val="22"/>
        </w:rPr>
        <w:t>, Licencias S</w:t>
      </w:r>
      <w:r w:rsidR="00CA6445" w:rsidRPr="00142E80">
        <w:rPr>
          <w:rFonts w:ascii="Montserrat Light" w:hAnsi="Montserrat Light" w:cs="Arial"/>
          <w:color w:val="000000"/>
          <w:sz w:val="22"/>
          <w:szCs w:val="22"/>
        </w:rPr>
        <w:t>imples, altas y Renovaciones en el P</w:t>
      </w:r>
      <w:r w:rsidRPr="00142E80">
        <w:rPr>
          <w:rFonts w:ascii="Montserrat Light" w:hAnsi="Montserrat Light" w:cs="Arial"/>
          <w:color w:val="000000"/>
          <w:sz w:val="22"/>
          <w:szCs w:val="22"/>
        </w:rPr>
        <w:t xml:space="preserve">adrón de </w:t>
      </w:r>
      <w:r w:rsidR="00E7087A" w:rsidRPr="00142E80">
        <w:rPr>
          <w:rFonts w:ascii="Montserrat Light" w:hAnsi="Montserrat Light" w:cs="Arial"/>
          <w:color w:val="000000"/>
          <w:sz w:val="22"/>
          <w:szCs w:val="22"/>
        </w:rPr>
        <w:t>directores</w:t>
      </w:r>
      <w:r w:rsidRPr="00142E80">
        <w:rPr>
          <w:rFonts w:ascii="Montserrat Light" w:hAnsi="Montserrat Light" w:cs="Arial"/>
          <w:color w:val="000000"/>
          <w:sz w:val="22"/>
          <w:szCs w:val="22"/>
        </w:rPr>
        <w:t xml:space="preserve"> Responsables de Obra y </w:t>
      </w:r>
      <w:r w:rsidR="00E7087A" w:rsidRPr="00142E80">
        <w:rPr>
          <w:rFonts w:ascii="Montserrat Light" w:hAnsi="Montserrat Light" w:cs="Arial"/>
          <w:color w:val="000000"/>
          <w:sz w:val="22"/>
          <w:szCs w:val="22"/>
        </w:rPr>
        <w:t>3.-</w:t>
      </w:r>
      <w:r w:rsidR="00134E37">
        <w:rPr>
          <w:rFonts w:ascii="Montserrat Light" w:hAnsi="Montserrat Light" w:cs="Arial"/>
          <w:color w:val="000000"/>
          <w:sz w:val="22"/>
          <w:szCs w:val="22"/>
        </w:rPr>
        <w:t>R</w:t>
      </w:r>
      <w:r w:rsidRPr="00142E80">
        <w:rPr>
          <w:rFonts w:ascii="Montserrat Light" w:hAnsi="Montserrat Light" w:cs="Arial"/>
          <w:color w:val="000000"/>
          <w:sz w:val="22"/>
          <w:szCs w:val="22"/>
        </w:rPr>
        <w:t>espuesta de oficios.</w:t>
      </w:r>
    </w:p>
    <w:p w14:paraId="7DB10E63" w14:textId="77777777" w:rsidR="005C7C56" w:rsidRPr="00142E80" w:rsidRDefault="005C7C56" w:rsidP="005C7C56">
      <w:pPr>
        <w:pStyle w:val="NormalWeb"/>
        <w:spacing w:line="276" w:lineRule="auto"/>
        <w:jc w:val="both"/>
        <w:rPr>
          <w:rFonts w:ascii="Montserrat Light" w:hAnsi="Montserrat Light" w:cs="Arial"/>
          <w:color w:val="000000"/>
          <w:sz w:val="22"/>
          <w:szCs w:val="22"/>
        </w:rPr>
      </w:pPr>
      <w:r w:rsidRPr="00142E80">
        <w:rPr>
          <w:rFonts w:ascii="Montserrat Light" w:hAnsi="Montserrat Light" w:cs="Arial"/>
          <w:color w:val="000000"/>
          <w:sz w:val="22"/>
          <w:szCs w:val="22"/>
        </w:rPr>
        <w:t>El presente aviso se pone a su disposición en términos de lo dispuesto en el artículo 20 de la Ley de Protección de Datos Personales en Posesión de Sujetos Obligados del Estado de Oaxaca.</w:t>
      </w:r>
    </w:p>
    <w:p w14:paraId="0C81E32E" w14:textId="7FE8F2A0" w:rsidR="005C7C56" w:rsidRPr="00142E80" w:rsidRDefault="005C7C56" w:rsidP="005C7C56">
      <w:pPr>
        <w:pStyle w:val="NormalWeb"/>
        <w:spacing w:line="276" w:lineRule="auto"/>
        <w:jc w:val="both"/>
        <w:rPr>
          <w:rFonts w:ascii="Montserrat Light" w:hAnsi="Montserrat Light" w:cs="Arial"/>
          <w:color w:val="000000"/>
          <w:sz w:val="22"/>
          <w:szCs w:val="22"/>
        </w:rPr>
      </w:pPr>
      <w:r w:rsidRPr="00142E80">
        <w:rPr>
          <w:rFonts w:ascii="Montserrat Light" w:hAnsi="Montserrat Light" w:cs="Arial"/>
          <w:color w:val="000000"/>
          <w:sz w:val="22"/>
          <w:szCs w:val="22"/>
        </w:rPr>
        <w:t>Est</w:t>
      </w:r>
      <w:r w:rsidR="00703BD6">
        <w:rPr>
          <w:rFonts w:ascii="Montserrat Light" w:hAnsi="Montserrat Light" w:cs="Arial"/>
          <w:color w:val="000000"/>
          <w:sz w:val="22"/>
          <w:szCs w:val="22"/>
        </w:rPr>
        <w:t>e Departamento</w:t>
      </w:r>
      <w:r w:rsidRPr="00142E80">
        <w:rPr>
          <w:rFonts w:ascii="Montserrat Light" w:hAnsi="Montserrat Light" w:cs="Arial"/>
          <w:color w:val="000000"/>
          <w:sz w:val="22"/>
          <w:szCs w:val="22"/>
        </w:rPr>
        <w:t>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6DF50EE2" w14:textId="77777777" w:rsidR="005C7C56" w:rsidRPr="00142E80" w:rsidRDefault="005C7C56" w:rsidP="005C7C56">
      <w:pPr>
        <w:pStyle w:val="NormalWeb"/>
        <w:spacing w:line="276" w:lineRule="auto"/>
        <w:jc w:val="both"/>
        <w:rPr>
          <w:rFonts w:ascii="Montserrat Light" w:hAnsi="Montserrat Light" w:cs="Arial"/>
          <w:sz w:val="22"/>
          <w:szCs w:val="22"/>
        </w:rPr>
      </w:pPr>
      <w:r w:rsidRPr="00142E80">
        <w:rPr>
          <w:rFonts w:ascii="Montserrat Light" w:hAnsi="Montserrat Light" w:cs="Arial"/>
          <w:color w:val="000000"/>
          <w:sz w:val="22"/>
          <w:szCs w:val="22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142E80">
          <w:rPr>
            <w:rStyle w:val="Hipervnculo"/>
            <w:rFonts w:ascii="Montserrat Light" w:hAnsi="Montserrat Light" w:cs="Arial"/>
            <w:b/>
            <w:bCs/>
            <w:sz w:val="22"/>
            <w:szCs w:val="22"/>
          </w:rPr>
          <w:t>https://www.plataformadetransparencia.org.mx/</w:t>
        </w:r>
      </w:hyperlink>
      <w:r w:rsidRPr="00142E80">
        <w:rPr>
          <w:rFonts w:ascii="Montserrat Light" w:hAnsi="Montserrat Light" w:cs="Arial"/>
          <w:color w:val="000000"/>
          <w:sz w:val="22"/>
          <w:szCs w:val="22"/>
        </w:rPr>
        <w:t xml:space="preserve"> o bien al correo electrónico </w:t>
      </w:r>
      <w:hyperlink r:id="rId9" w:history="1">
        <w:r w:rsidRPr="00142E80">
          <w:rPr>
            <w:rStyle w:val="Hipervnculo"/>
            <w:rFonts w:ascii="Montserrat Light" w:eastAsia="Wingdings" w:hAnsi="Montserrat Light" w:cs="Arial"/>
            <w:b/>
            <w:bCs/>
            <w:sz w:val="22"/>
            <w:szCs w:val="22"/>
            <w:shd w:val="clear" w:color="auto" w:fill="FFFFFF"/>
          </w:rPr>
          <w:t>unidad.transparencia@municipiodeoaxaca.gob.m</w:t>
        </w:r>
        <w:r w:rsidRPr="00142E80">
          <w:rPr>
            <w:rStyle w:val="Hipervnculo"/>
            <w:rFonts w:ascii="Montserrat Light" w:hAnsi="Montserrat Light" w:cs="Arial"/>
            <w:sz w:val="22"/>
            <w:szCs w:val="22"/>
          </w:rPr>
          <w:t>x</w:t>
        </w:r>
      </w:hyperlink>
      <w:r w:rsidRPr="00142E80">
        <w:rPr>
          <w:rFonts w:ascii="Montserrat Light" w:eastAsia="Wingdings" w:hAnsi="Montserrat Light" w:cs="Arial"/>
          <w:b/>
          <w:bCs/>
          <w:color w:val="666666"/>
          <w:sz w:val="22"/>
          <w:szCs w:val="22"/>
          <w:shd w:val="clear" w:color="auto" w:fill="FFFFFF"/>
        </w:rPr>
        <w:t xml:space="preserve">, </w:t>
      </w:r>
      <w:r w:rsidRPr="00142E80">
        <w:rPr>
          <w:rFonts w:ascii="Montserrat Light" w:eastAsia="Wingdings" w:hAnsi="Montserrat Light" w:cs="Arial"/>
          <w:sz w:val="22"/>
          <w:szCs w:val="22"/>
        </w:rPr>
        <w:t xml:space="preserve">de requerir asesorías </w:t>
      </w:r>
      <w:r w:rsidRPr="00142E80">
        <w:rPr>
          <w:rFonts w:ascii="Montserrat Light" w:hAnsi="Montserrat Light" w:cs="Arial"/>
          <w:sz w:val="22"/>
          <w:szCs w:val="22"/>
        </w:rPr>
        <w:t>al número telefónico 951 438 7428, en horario de lunes a viernes de 09:00 a 17:00 horas.</w:t>
      </w:r>
    </w:p>
    <w:p w14:paraId="6D48F6A0" w14:textId="77777777" w:rsidR="005C7C56" w:rsidRPr="00142E80" w:rsidRDefault="005C7C56" w:rsidP="005C7C56">
      <w:pPr>
        <w:pStyle w:val="NormalWeb"/>
        <w:spacing w:line="276" w:lineRule="auto"/>
        <w:jc w:val="both"/>
        <w:rPr>
          <w:rFonts w:ascii="Montserrat Light" w:hAnsi="Montserrat Light"/>
          <w:sz w:val="22"/>
          <w:szCs w:val="22"/>
        </w:rPr>
      </w:pPr>
      <w:r w:rsidRPr="00142E80">
        <w:rPr>
          <w:rFonts w:ascii="Montserrat Light" w:hAnsi="Montserrat Light" w:cs="Arial"/>
          <w:color w:val="000000"/>
          <w:sz w:val="22"/>
          <w:szCs w:val="22"/>
        </w:rPr>
        <w:t xml:space="preserve">Por último, podrá consultar el Aviso de Privacidad Integral del H. Ayuntamiento de Oaxaca de Juárez, en: </w:t>
      </w:r>
      <w:hyperlink r:id="rId10" w:history="1">
        <w:r w:rsidRPr="00142E80">
          <w:rPr>
            <w:rStyle w:val="Hipervnculo"/>
            <w:rFonts w:ascii="Montserrat Light" w:hAnsi="Montserrat Light" w:cs="Arial"/>
            <w:b/>
            <w:bCs/>
            <w:sz w:val="22"/>
            <w:szCs w:val="22"/>
          </w:rPr>
          <w:t>https://transparencia.municipiodeoaxaca.gob.mx/aviso-de-privacidad</w:t>
        </w:r>
      </w:hyperlink>
      <w:r w:rsidRPr="00142E80">
        <w:rPr>
          <w:rStyle w:val="Hipervnculo"/>
          <w:rFonts w:ascii="Montserrat Light" w:hAnsi="Montserrat Light" w:cs="Arial"/>
          <w:b/>
          <w:bCs/>
          <w:sz w:val="22"/>
          <w:szCs w:val="22"/>
        </w:rPr>
        <w:t>.</w:t>
      </w:r>
    </w:p>
    <w:sectPr w:rsidR="005C7C56" w:rsidRPr="00142E80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ACEB" w14:textId="77777777" w:rsidR="00DD472F" w:rsidRDefault="00DD472F" w:rsidP="009B5008">
      <w:r>
        <w:separator/>
      </w:r>
    </w:p>
  </w:endnote>
  <w:endnote w:type="continuationSeparator" w:id="0">
    <w:p w14:paraId="5DC3404B" w14:textId="77777777" w:rsidR="00DD472F" w:rsidRDefault="00DD472F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503A" w14:textId="77777777" w:rsidR="00DD472F" w:rsidRDefault="00DD472F" w:rsidP="009B5008">
      <w:bookmarkStart w:id="0" w:name="_Hlk196308850"/>
      <w:bookmarkEnd w:id="0"/>
      <w:r>
        <w:separator/>
      </w:r>
    </w:p>
  </w:footnote>
  <w:footnote w:type="continuationSeparator" w:id="0">
    <w:p w14:paraId="77AE3E3D" w14:textId="77777777" w:rsidR="00DD472F" w:rsidRDefault="00DD472F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5C7C56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  <w:lang w:val="es-MX" w:eastAsia="es-MX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  <w:lang w:val="es-MX" w:eastAsia="es-MX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7C56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  <w:lang w:val="es-MX" w:eastAsia="es-MX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7C56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  <w:lang w:val="es-MX" w:eastAsia="es-MX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7C56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  <w:lang w:val="es-MX" w:eastAsia="es-MX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7C56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  <w:lang w:val="es-MX" w:eastAsia="es-MX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  <w:lang w:val="es-MX" w:eastAsia="es-MX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5C7C56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5953E301" w14:textId="77777777" w:rsidR="005C7C56" w:rsidRPr="00142E80" w:rsidRDefault="005C7C56" w:rsidP="005C7C56">
    <w:pPr>
      <w:pStyle w:val="Sinespaciado"/>
      <w:jc w:val="center"/>
      <w:rPr>
        <w:rFonts w:ascii="Montserrat Light" w:hAnsi="Montserrat Light" w:cs="Arial"/>
        <w:b/>
        <w:bCs/>
        <w:szCs w:val="20"/>
      </w:rPr>
    </w:pPr>
    <w:r w:rsidRPr="00142E80">
      <w:rPr>
        <w:rFonts w:ascii="Montserrat Light" w:hAnsi="Montserrat Light" w:cs="Arial"/>
        <w:b/>
        <w:bCs/>
        <w:szCs w:val="20"/>
      </w:rPr>
      <w:t>DEPARTAMENTO DE LICENCIAS DE OBRAS.</w:t>
    </w:r>
  </w:p>
  <w:p w14:paraId="02388764" w14:textId="77777777" w:rsidR="005C7C56" w:rsidRPr="00142E80" w:rsidRDefault="005C7C56" w:rsidP="005C7C56">
    <w:pPr>
      <w:pStyle w:val="Sinespaciado"/>
      <w:jc w:val="center"/>
      <w:rPr>
        <w:rFonts w:ascii="Montserrat Light" w:hAnsi="Montserrat Light" w:cs="Arial"/>
        <w:b/>
        <w:bCs/>
        <w:szCs w:val="20"/>
      </w:rPr>
    </w:pPr>
    <w:r w:rsidRPr="00142E80">
      <w:rPr>
        <w:rFonts w:ascii="Montserrat Light" w:hAnsi="Montserrat Light" w:cs="Arial"/>
        <w:b/>
        <w:bCs/>
        <w:szCs w:val="20"/>
      </w:rPr>
      <w:t>DIRECCIÓN DE PLANEACIÓN URBANA Y LICENCIAS.</w:t>
    </w:r>
  </w:p>
  <w:p w14:paraId="4DAEBBA1" w14:textId="77777777" w:rsidR="005C7C56" w:rsidRPr="00142E80" w:rsidRDefault="005C7C56" w:rsidP="005C7C56">
    <w:pPr>
      <w:pStyle w:val="Sinespaciado"/>
      <w:jc w:val="center"/>
      <w:rPr>
        <w:rFonts w:ascii="Montserrat Light" w:hAnsi="Montserrat Light"/>
        <w:b/>
        <w:szCs w:val="20"/>
      </w:rPr>
    </w:pPr>
    <w:r w:rsidRPr="00142E80">
      <w:rPr>
        <w:rFonts w:ascii="Montserrat Light" w:hAnsi="Montserrat Light" w:cs="Arial"/>
        <w:b/>
        <w:bCs/>
        <w:szCs w:val="20"/>
      </w:rPr>
      <w:t>AVISO DE PRIVACIDAD SIMPLIFICADO.</w:t>
    </w: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EAD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4E37"/>
    <w:rsid w:val="00135974"/>
    <w:rsid w:val="001365BB"/>
    <w:rsid w:val="00136D34"/>
    <w:rsid w:val="00136D59"/>
    <w:rsid w:val="00137C4D"/>
    <w:rsid w:val="001415AF"/>
    <w:rsid w:val="00142D6C"/>
    <w:rsid w:val="00142E80"/>
    <w:rsid w:val="00143EAF"/>
    <w:rsid w:val="0015073A"/>
    <w:rsid w:val="00151A2A"/>
    <w:rsid w:val="00157CA3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4CE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41E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4FA"/>
    <w:rsid w:val="00225C70"/>
    <w:rsid w:val="00225E25"/>
    <w:rsid w:val="00226B9D"/>
    <w:rsid w:val="002271E8"/>
    <w:rsid w:val="002316CC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4008"/>
    <w:rsid w:val="004440EF"/>
    <w:rsid w:val="00445EA8"/>
    <w:rsid w:val="00450DC3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C7C56"/>
    <w:rsid w:val="005D2315"/>
    <w:rsid w:val="005D3EBC"/>
    <w:rsid w:val="005D7657"/>
    <w:rsid w:val="005E1591"/>
    <w:rsid w:val="005E21D9"/>
    <w:rsid w:val="005E2B7D"/>
    <w:rsid w:val="005E4BA6"/>
    <w:rsid w:val="005E6A4A"/>
    <w:rsid w:val="005F2E08"/>
    <w:rsid w:val="005F30C5"/>
    <w:rsid w:val="005F58E4"/>
    <w:rsid w:val="005F6629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3BD6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38D0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445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472F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087A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04F54-CEAD-4B72-B9E1-B31B2585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11</cp:revision>
  <cp:lastPrinted>2025-04-22T18:08:00Z</cp:lastPrinted>
  <dcterms:created xsi:type="dcterms:W3CDTF">2025-04-28T19:54:00Z</dcterms:created>
  <dcterms:modified xsi:type="dcterms:W3CDTF">2025-05-06T19:13:00Z</dcterms:modified>
</cp:coreProperties>
</file>